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8679" w14:textId="77777777" w:rsidR="004F39C5" w:rsidRPr="00CF761A" w:rsidRDefault="00C27099" w:rsidP="00C27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61A">
        <w:rPr>
          <w:rFonts w:ascii="Times New Roman" w:hAnsi="Times New Roman" w:cs="Times New Roman"/>
          <w:b/>
          <w:sz w:val="32"/>
          <w:szCs w:val="32"/>
        </w:rPr>
        <w:t>Заключение к поправке</w:t>
      </w:r>
    </w:p>
    <w:p w14:paraId="52944361" w14:textId="77777777" w:rsidR="00151468" w:rsidRDefault="007F0978" w:rsidP="00C27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главы МС МО МО № 72 Швеца П.Е.</w:t>
      </w:r>
      <w:r w:rsidR="001514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851C2F0" w14:textId="789D38BF" w:rsidR="00C27099" w:rsidRDefault="00151468" w:rsidP="00C27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проекту бюджета МО МО № 72 на 202</w:t>
      </w:r>
      <w:r w:rsidR="00413109">
        <w:rPr>
          <w:rFonts w:ascii="Times New Roman" w:hAnsi="Times New Roman" w:cs="Times New Roman"/>
          <w:b/>
          <w:sz w:val="32"/>
          <w:szCs w:val="32"/>
        </w:rPr>
        <w:t xml:space="preserve">3 </w:t>
      </w:r>
      <w:r>
        <w:rPr>
          <w:rFonts w:ascii="Times New Roman" w:hAnsi="Times New Roman" w:cs="Times New Roman"/>
          <w:b/>
          <w:sz w:val="32"/>
          <w:szCs w:val="32"/>
        </w:rPr>
        <w:t>год</w:t>
      </w:r>
      <w:r w:rsidR="00413109">
        <w:rPr>
          <w:rFonts w:ascii="Times New Roman" w:hAnsi="Times New Roman" w:cs="Times New Roman"/>
          <w:b/>
          <w:sz w:val="32"/>
          <w:szCs w:val="32"/>
        </w:rPr>
        <w:t xml:space="preserve"> и плановый период 2024 и 2025 годов</w:t>
      </w:r>
    </w:p>
    <w:p w14:paraId="12268E9B" w14:textId="7C4841F2" w:rsidR="001D7083" w:rsidRPr="00CF761A" w:rsidRDefault="001D7083" w:rsidP="00C27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2-е чтение</w:t>
      </w:r>
    </w:p>
    <w:p w14:paraId="13B02D82" w14:textId="77777777" w:rsidR="00C27099" w:rsidRDefault="00C27099" w:rsidP="00C2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E902B" w14:textId="47C8B4F7" w:rsidR="00CF761A" w:rsidRDefault="007F0978" w:rsidP="007F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доходной части бюджета:</w:t>
      </w:r>
    </w:p>
    <w:p w14:paraId="1DFB6BCB" w14:textId="76AB4B09" w:rsidR="007F0978" w:rsidRPr="007F0978" w:rsidRDefault="007F0978" w:rsidP="0079464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978">
        <w:rPr>
          <w:rFonts w:ascii="Times New Roman" w:hAnsi="Times New Roman" w:cs="Times New Roman"/>
          <w:bCs/>
          <w:sz w:val="28"/>
          <w:szCs w:val="28"/>
        </w:rPr>
        <w:t>Поправка главы МС МО МО № 72 Швеца П.Е. к доходной части бюджета МО МО № 72 на 202</w:t>
      </w:r>
      <w:r w:rsidR="00462989">
        <w:rPr>
          <w:rFonts w:ascii="Times New Roman" w:hAnsi="Times New Roman" w:cs="Times New Roman"/>
          <w:bCs/>
          <w:sz w:val="28"/>
          <w:szCs w:val="28"/>
        </w:rPr>
        <w:t>3</w:t>
      </w:r>
      <w:r w:rsidRPr="007F097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62989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2024 и 2025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сформирована</w:t>
      </w:r>
      <w:r w:rsidRPr="007F0978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приложениями </w:t>
      </w:r>
      <w:r w:rsidR="000433CD">
        <w:rPr>
          <w:rFonts w:ascii="Times New Roman" w:hAnsi="Times New Roman" w:cs="Times New Roman"/>
          <w:bCs/>
          <w:sz w:val="28"/>
          <w:szCs w:val="28"/>
        </w:rPr>
        <w:t>9</w:t>
      </w:r>
      <w:r w:rsidR="008D7EC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433CD">
        <w:rPr>
          <w:rFonts w:ascii="Times New Roman" w:hAnsi="Times New Roman" w:cs="Times New Roman"/>
          <w:bCs/>
          <w:sz w:val="28"/>
          <w:szCs w:val="28"/>
        </w:rPr>
        <w:t xml:space="preserve">11 проекта </w:t>
      </w:r>
      <w:r w:rsidRPr="007F0978">
        <w:rPr>
          <w:rFonts w:ascii="Times New Roman" w:hAnsi="Times New Roman" w:cs="Times New Roman"/>
          <w:bCs/>
          <w:sz w:val="28"/>
          <w:szCs w:val="28"/>
        </w:rPr>
        <w:t>Закона Санкт-Петербурга "О бюджете Санкт-Петербурга на 202</w:t>
      </w:r>
      <w:r w:rsidR="000433CD">
        <w:rPr>
          <w:rFonts w:ascii="Times New Roman" w:hAnsi="Times New Roman" w:cs="Times New Roman"/>
          <w:bCs/>
          <w:sz w:val="28"/>
          <w:szCs w:val="28"/>
        </w:rPr>
        <w:t>3</w:t>
      </w:r>
      <w:r w:rsidRPr="007F0978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0433CD">
        <w:rPr>
          <w:rFonts w:ascii="Times New Roman" w:hAnsi="Times New Roman" w:cs="Times New Roman"/>
          <w:bCs/>
          <w:sz w:val="28"/>
          <w:szCs w:val="28"/>
        </w:rPr>
        <w:t>4</w:t>
      </w:r>
      <w:r w:rsidRPr="007F097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433CD">
        <w:rPr>
          <w:rFonts w:ascii="Times New Roman" w:hAnsi="Times New Roman" w:cs="Times New Roman"/>
          <w:bCs/>
          <w:sz w:val="28"/>
          <w:szCs w:val="28"/>
        </w:rPr>
        <w:t>5</w:t>
      </w:r>
      <w:r w:rsidRPr="007F0978">
        <w:rPr>
          <w:rFonts w:ascii="Times New Roman" w:hAnsi="Times New Roman" w:cs="Times New Roman"/>
          <w:bCs/>
          <w:sz w:val="28"/>
          <w:szCs w:val="28"/>
        </w:rPr>
        <w:t xml:space="preserve"> годов"</w:t>
      </w:r>
      <w:r w:rsidR="000E3506">
        <w:rPr>
          <w:rFonts w:ascii="Times New Roman" w:hAnsi="Times New Roman" w:cs="Times New Roman"/>
          <w:bCs/>
          <w:sz w:val="28"/>
          <w:szCs w:val="28"/>
        </w:rPr>
        <w:t>, принятом во 2-м чтении</w:t>
      </w:r>
      <w:r w:rsidR="008D7ECC">
        <w:rPr>
          <w:rFonts w:ascii="Times New Roman" w:hAnsi="Times New Roman" w:cs="Times New Roman"/>
          <w:bCs/>
          <w:sz w:val="28"/>
          <w:szCs w:val="28"/>
        </w:rPr>
        <w:t>.</w:t>
      </w:r>
      <w:r w:rsidR="00E24A61">
        <w:rPr>
          <w:rFonts w:ascii="Times New Roman" w:hAnsi="Times New Roman" w:cs="Times New Roman"/>
          <w:bCs/>
          <w:sz w:val="28"/>
          <w:szCs w:val="28"/>
        </w:rPr>
        <w:t xml:space="preserve"> Также учтена и проведена корректировка наименований кодов классификации доходов, указанных в п.7.1. Выводов к Заключению Контрольно-счётной палаты Санкт-Петербурга</w:t>
      </w:r>
      <w:r w:rsidR="001A0317">
        <w:rPr>
          <w:rFonts w:ascii="Times New Roman" w:hAnsi="Times New Roman" w:cs="Times New Roman"/>
          <w:bCs/>
          <w:sz w:val="28"/>
          <w:szCs w:val="28"/>
        </w:rPr>
        <w:t xml:space="preserve"> на проект местного бюджета</w:t>
      </w:r>
      <w:r w:rsidR="00E24A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7DA773" w14:textId="77777777" w:rsidR="006E6AF7" w:rsidRDefault="006E6AF7" w:rsidP="00C270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8DBADA" w14:textId="415F1344" w:rsidR="006E6AF7" w:rsidRPr="007F0978" w:rsidRDefault="007F0978" w:rsidP="007F0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расходной расти бюджета:</w:t>
      </w:r>
    </w:p>
    <w:p w14:paraId="67099558" w14:textId="5366D34D" w:rsidR="00CF761A" w:rsidRDefault="0079464E" w:rsidP="00C2709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978">
        <w:rPr>
          <w:rFonts w:ascii="Times New Roman" w:hAnsi="Times New Roman" w:cs="Times New Roman"/>
          <w:bCs/>
          <w:sz w:val="28"/>
          <w:szCs w:val="28"/>
        </w:rPr>
        <w:t xml:space="preserve">Поправка главы МС МО МО № 72 Швеца П.Е. к </w:t>
      </w:r>
      <w:r>
        <w:rPr>
          <w:rFonts w:ascii="Times New Roman" w:hAnsi="Times New Roman" w:cs="Times New Roman"/>
          <w:bCs/>
          <w:sz w:val="28"/>
          <w:szCs w:val="28"/>
        </w:rPr>
        <w:t>расходной</w:t>
      </w:r>
      <w:r w:rsidRPr="007F0978">
        <w:rPr>
          <w:rFonts w:ascii="Times New Roman" w:hAnsi="Times New Roman" w:cs="Times New Roman"/>
          <w:bCs/>
          <w:sz w:val="28"/>
          <w:szCs w:val="28"/>
        </w:rPr>
        <w:t xml:space="preserve"> части бюджета МО МО № 72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F097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2024 и 2025 годов сформирована</w:t>
      </w:r>
      <w:r w:rsidRPr="007F0978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приложениями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9 и 11 проекта </w:t>
      </w:r>
      <w:r w:rsidRPr="007F0978">
        <w:rPr>
          <w:rFonts w:ascii="Times New Roman" w:hAnsi="Times New Roman" w:cs="Times New Roman"/>
          <w:bCs/>
          <w:sz w:val="28"/>
          <w:szCs w:val="28"/>
        </w:rPr>
        <w:t>Закона Санкт-Петербурга "О бюджете Санкт-Петербурга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F0978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F097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F0978">
        <w:rPr>
          <w:rFonts w:ascii="Times New Roman" w:hAnsi="Times New Roman" w:cs="Times New Roman"/>
          <w:bCs/>
          <w:sz w:val="28"/>
          <w:szCs w:val="28"/>
        </w:rPr>
        <w:t xml:space="preserve"> годов"</w:t>
      </w:r>
      <w:r w:rsidR="000E3506">
        <w:rPr>
          <w:rFonts w:ascii="Times New Roman" w:hAnsi="Times New Roman" w:cs="Times New Roman"/>
          <w:bCs/>
          <w:sz w:val="28"/>
          <w:szCs w:val="28"/>
        </w:rPr>
        <w:t>, принятом во 2-м чтении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Программа благоустройства была </w:t>
      </w:r>
      <w:r w:rsidR="00361A70">
        <w:rPr>
          <w:rFonts w:ascii="Times New Roman" w:hAnsi="Times New Roman" w:cs="Times New Roman"/>
          <w:bCs/>
          <w:sz w:val="28"/>
          <w:szCs w:val="28"/>
        </w:rPr>
        <w:t xml:space="preserve">увеличена за счёт субсидий </w:t>
      </w:r>
      <w:r w:rsidR="003B6409">
        <w:rPr>
          <w:rFonts w:ascii="Times New Roman" w:hAnsi="Times New Roman" w:cs="Times New Roman"/>
          <w:bCs/>
          <w:sz w:val="28"/>
          <w:szCs w:val="28"/>
        </w:rPr>
        <w:t xml:space="preserve">и откорректирована </w:t>
      </w:r>
      <w:r w:rsidR="00AF3342">
        <w:rPr>
          <w:rFonts w:ascii="Times New Roman" w:hAnsi="Times New Roman" w:cs="Times New Roman"/>
          <w:bCs/>
          <w:sz w:val="28"/>
          <w:szCs w:val="28"/>
        </w:rPr>
        <w:t>в связи с высвободившимися бюджетными средствами</w:t>
      </w:r>
      <w:r w:rsidR="00AF77EB">
        <w:rPr>
          <w:rFonts w:ascii="Times New Roman" w:hAnsi="Times New Roman" w:cs="Times New Roman"/>
          <w:bCs/>
          <w:sz w:val="28"/>
          <w:szCs w:val="28"/>
        </w:rPr>
        <w:t xml:space="preserve"> по программе благоустройства</w:t>
      </w:r>
      <w:r w:rsidR="00AF3342">
        <w:rPr>
          <w:rFonts w:ascii="Times New Roman" w:hAnsi="Times New Roman" w:cs="Times New Roman"/>
          <w:bCs/>
          <w:sz w:val="28"/>
          <w:szCs w:val="28"/>
        </w:rPr>
        <w:t xml:space="preserve">. Также учтена и проведена корректировка </w:t>
      </w:r>
      <w:r w:rsidR="001A0317">
        <w:rPr>
          <w:rFonts w:ascii="Times New Roman" w:hAnsi="Times New Roman" w:cs="Times New Roman"/>
          <w:bCs/>
          <w:sz w:val="28"/>
          <w:szCs w:val="28"/>
        </w:rPr>
        <w:t>наименований целевых статей, указанных в п.7.2. Выводов к Заключению Контрольно-счётной палаты Санкт-Петербурга на проект местного бюджета.</w:t>
      </w:r>
    </w:p>
    <w:p w14:paraId="7AF38AF3" w14:textId="77777777" w:rsidR="0079464E" w:rsidRDefault="0079464E" w:rsidP="00C270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81C491" w14:textId="72FF628E" w:rsidR="00910A21" w:rsidRDefault="00910A21" w:rsidP="004130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Представленными поправками к бюджету основные характеристики бюджета изменяются</w:t>
      </w:r>
      <w:r w:rsidR="00525C9E">
        <w:rPr>
          <w:rFonts w:ascii="Times New Roman" w:hAnsi="Times New Roman" w:cs="Times New Roman"/>
          <w:sz w:val="28"/>
          <w:szCs w:val="28"/>
        </w:rPr>
        <w:t xml:space="preserve"> в допустимом </w:t>
      </w:r>
      <w:r w:rsidR="000B77F7">
        <w:rPr>
          <w:rFonts w:ascii="Times New Roman" w:hAnsi="Times New Roman" w:cs="Times New Roman"/>
          <w:sz w:val="28"/>
          <w:szCs w:val="28"/>
        </w:rPr>
        <w:t>размере</w:t>
      </w:r>
      <w:r w:rsidR="00525C9E">
        <w:rPr>
          <w:rFonts w:ascii="Times New Roman" w:hAnsi="Times New Roman" w:cs="Times New Roman"/>
          <w:sz w:val="28"/>
          <w:szCs w:val="28"/>
        </w:rPr>
        <w:t xml:space="preserve"> в соответствии с абзацем 2 пункта 11 статьи 18 Положения о бюджетном процессе, где основные характеристики по доходам и расходам могут быть изменены на сумму изменений межбюджетных трансфертов из бюджета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A21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21"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  <w:r w:rsidR="009E3EF4">
        <w:rPr>
          <w:rFonts w:ascii="Times New Roman" w:hAnsi="Times New Roman" w:cs="Times New Roman"/>
          <w:sz w:val="28"/>
          <w:szCs w:val="28"/>
        </w:rPr>
        <w:t>по</w:t>
      </w:r>
      <w:r w:rsidRPr="00910A21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 w:rsidR="009E3EF4">
        <w:rPr>
          <w:rFonts w:ascii="Times New Roman" w:hAnsi="Times New Roman" w:cs="Times New Roman"/>
          <w:sz w:val="28"/>
          <w:szCs w:val="28"/>
        </w:rPr>
        <w:t>м</w:t>
      </w:r>
      <w:r w:rsidRPr="00910A21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9E3EF4">
        <w:rPr>
          <w:rFonts w:ascii="Times New Roman" w:hAnsi="Times New Roman" w:cs="Times New Roman"/>
          <w:sz w:val="28"/>
          <w:szCs w:val="28"/>
        </w:rPr>
        <w:t>м</w:t>
      </w:r>
      <w:r w:rsidRPr="00910A21">
        <w:rPr>
          <w:rFonts w:ascii="Times New Roman" w:hAnsi="Times New Roman" w:cs="Times New Roman"/>
          <w:sz w:val="28"/>
          <w:szCs w:val="28"/>
        </w:rPr>
        <w:t>, раннее утвержденных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21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>МО № 72</w:t>
      </w:r>
      <w:r w:rsidRPr="00910A21">
        <w:rPr>
          <w:rFonts w:ascii="Times New Roman" w:hAnsi="Times New Roman" w:cs="Times New Roman"/>
          <w:sz w:val="28"/>
          <w:szCs w:val="28"/>
        </w:rPr>
        <w:t>.</w:t>
      </w:r>
      <w:r w:rsidR="004130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34F12" w14:textId="38E6EA0D" w:rsidR="00CF761A" w:rsidRDefault="00CF761A" w:rsidP="00C270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ADB47D" w14:textId="5BF1E8FD" w:rsidR="005078A9" w:rsidRDefault="005078A9" w:rsidP="00C270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8419FC" w14:textId="77777777" w:rsidR="005078A9" w:rsidRDefault="005078A9" w:rsidP="00C270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ED5A46" w14:textId="77777777" w:rsidR="00CF761A" w:rsidRDefault="00CF761A" w:rsidP="00C270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 МО МО №72                                 Тенищева О.Г.</w:t>
      </w:r>
    </w:p>
    <w:p w14:paraId="7EAD2FA1" w14:textId="77777777" w:rsidR="006E6AF7" w:rsidRDefault="006E6AF7" w:rsidP="00C270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092B99" w14:textId="77777777" w:rsidR="006E6AF7" w:rsidRDefault="006E6AF7" w:rsidP="00C270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DA6D03" w14:textId="77777777" w:rsidR="006E6AF7" w:rsidRDefault="006E6AF7" w:rsidP="00C270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950386" w14:textId="77777777" w:rsidR="006E6AF7" w:rsidRDefault="006E6AF7" w:rsidP="00C270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E6AF7" w:rsidSect="004F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99"/>
    <w:rsid w:val="00026835"/>
    <w:rsid w:val="000433CD"/>
    <w:rsid w:val="000515DF"/>
    <w:rsid w:val="000B77F7"/>
    <w:rsid w:val="000D16FE"/>
    <w:rsid w:val="000E3506"/>
    <w:rsid w:val="00107BFA"/>
    <w:rsid w:val="00151468"/>
    <w:rsid w:val="00187CB6"/>
    <w:rsid w:val="001A0317"/>
    <w:rsid w:val="001D7083"/>
    <w:rsid w:val="002A75BB"/>
    <w:rsid w:val="00361A70"/>
    <w:rsid w:val="003B6409"/>
    <w:rsid w:val="00413024"/>
    <w:rsid w:val="00413109"/>
    <w:rsid w:val="00462989"/>
    <w:rsid w:val="004831B7"/>
    <w:rsid w:val="004F39C5"/>
    <w:rsid w:val="005078A9"/>
    <w:rsid w:val="00525C9E"/>
    <w:rsid w:val="005308CB"/>
    <w:rsid w:val="006E6AF7"/>
    <w:rsid w:val="00780C14"/>
    <w:rsid w:val="0079464E"/>
    <w:rsid w:val="007A0045"/>
    <w:rsid w:val="007A5C01"/>
    <w:rsid w:val="007D11E8"/>
    <w:rsid w:val="007F0978"/>
    <w:rsid w:val="008468B4"/>
    <w:rsid w:val="008D7ECC"/>
    <w:rsid w:val="008E6C9A"/>
    <w:rsid w:val="00910A21"/>
    <w:rsid w:val="009B6AD5"/>
    <w:rsid w:val="009E3EF4"/>
    <w:rsid w:val="00A932F8"/>
    <w:rsid w:val="00AD31F0"/>
    <w:rsid w:val="00AF2D92"/>
    <w:rsid w:val="00AF3342"/>
    <w:rsid w:val="00AF77EB"/>
    <w:rsid w:val="00C27099"/>
    <w:rsid w:val="00C678E6"/>
    <w:rsid w:val="00C773CC"/>
    <w:rsid w:val="00CB6263"/>
    <w:rsid w:val="00CF28DC"/>
    <w:rsid w:val="00CF761A"/>
    <w:rsid w:val="00E2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2D8D"/>
  <w15:docId w15:val="{C3D8EF50-E027-4DF3-BF1E-5D80A974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</dc:creator>
  <cp:lastModifiedBy>P2K6M</cp:lastModifiedBy>
  <cp:revision>19</cp:revision>
  <dcterms:created xsi:type="dcterms:W3CDTF">2022-11-28T14:25:00Z</dcterms:created>
  <dcterms:modified xsi:type="dcterms:W3CDTF">2022-11-29T10:05:00Z</dcterms:modified>
</cp:coreProperties>
</file>